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44"/>
        <w:jc w:val="both"/>
        <w:rPr>
          <w:rFonts w:ascii="Myriad Pro" w:hAnsi="Myriad Pro"/>
          <w:sz w:val="24"/>
          <w:szCs w:val="24"/>
        </w:rPr>
      </w:pPr>
      <w:r>
        <w:rPr>
          <w:rFonts w:ascii="Myriad Pro" w:hAnsi="Myriad Pro"/>
          <w:sz w:val="24"/>
          <w:szCs w:val="24"/>
        </w:rPr>
      </w:r>
    </w:p>
    <w:p>
      <w:pPr>
        <w:pStyle w:val="Normal"/>
        <w:spacing w:lineRule="auto" w:line="240" w:before="0" w:after="0"/>
        <w:rPr>
          <w:rFonts w:ascii="Eras Demi ITC" w:hAnsi="Eras Demi ITC" w:cs="Eras Demi ITC"/>
          <w:color w:val="000000"/>
          <w:sz w:val="24"/>
          <w:szCs w:val="24"/>
          <w:lang w:eastAsia="fr-FR"/>
        </w:rPr>
      </w:pPr>
      <w:r>
        <w:rPr>
          <w:rFonts w:cs="Eras Demi ITC" w:ascii="Eras Demi ITC" w:hAnsi="Eras Demi ITC"/>
          <w:color w:val="000000"/>
          <w:sz w:val="24"/>
          <w:szCs w:val="24"/>
          <w:lang w:eastAsia="fr-FR"/>
        </w:rPr>
      </w:r>
    </w:p>
    <w:p>
      <w:pPr>
        <w:pStyle w:val="Normal"/>
        <w:spacing w:lineRule="auto" w:line="240" w:before="0" w:after="0"/>
        <w:jc w:val="center"/>
        <w:rPr>
          <w:rFonts w:ascii="Eras Demi ITC" w:hAnsi="Eras Demi ITC" w:cs="Eras Demi ITC"/>
          <w:color w:val="000000"/>
          <w:sz w:val="23"/>
          <w:szCs w:val="23"/>
          <w:lang w:eastAsia="fr-FR"/>
        </w:rPr>
      </w:pPr>
      <w:r>
        <w:rPr>
          <w:rFonts w:cs="Eras Demi ITC" w:ascii="Eras Demi ITC" w:hAnsi="Eras Demi ITC"/>
          <w:color w:val="365F91"/>
          <w:sz w:val="23"/>
          <w:szCs w:val="23"/>
          <w:lang w:eastAsia="fr-FR"/>
        </w:rPr>
        <w:t>CROUS DE CAEN NORMANDIE</w:t>
      </w:r>
    </w:p>
    <w:p>
      <w:pPr>
        <w:pStyle w:val="Normal"/>
        <w:spacing w:before="0" w:after="144"/>
        <w:jc w:val="center"/>
        <w:rPr/>
      </w:pPr>
      <w:r>
        <w:rPr>
          <w:rFonts w:cs="Eras Demi ITC" w:ascii="Eras Demi ITC" w:hAnsi="Eras Demi ITC"/>
          <w:color w:val="365F91"/>
          <w:sz w:val="23"/>
          <w:szCs w:val="23"/>
          <w:lang w:eastAsia="fr-FR"/>
        </w:rPr>
        <w:t xml:space="preserve">CONSEIL D’ADMINISTRATION du </w:t>
      </w:r>
      <w:r>
        <w:rPr>
          <w:rFonts w:cs="Eras Demi ITC" w:ascii="Eras Demi ITC" w:hAnsi="Eras Demi ITC"/>
          <w:color w:val="365F91"/>
          <w:sz w:val="23"/>
          <w:szCs w:val="23"/>
          <w:lang w:eastAsia="fr-FR"/>
        </w:rPr>
        <w:t>19</w:t>
      </w:r>
      <w:r>
        <w:rPr>
          <w:rFonts w:cs="Eras Demi ITC" w:ascii="Eras Demi ITC" w:hAnsi="Eras Demi ITC"/>
          <w:color w:val="365F91"/>
          <w:sz w:val="23"/>
          <w:szCs w:val="23"/>
          <w:lang w:eastAsia="fr-FR"/>
        </w:rPr>
        <w:t xml:space="preserve"> OCTOBRE 2017</w:t>
      </w:r>
    </w:p>
    <w:p>
      <w:pPr>
        <w:pStyle w:val="IntenseQuote"/>
        <w:spacing w:before="720" w:after="720"/>
        <w:ind w:left="709" w:right="862" w:hanging="0"/>
        <w:rPr>
          <w:rFonts w:ascii="Arial" w:hAnsi="Arial" w:eastAsia="Times New Roman" w:cs="Arial"/>
          <w:sz w:val="24"/>
          <w:szCs w:val="24"/>
        </w:rPr>
      </w:pPr>
      <w:r>
        <w:rPr>
          <w:i w:val="false"/>
          <w:iCs w:val="false"/>
          <w:color w:val="4F81BC"/>
          <w:sz w:val="24"/>
          <w:szCs w:val="24"/>
        </w:rPr>
        <w:t>La fusion des CROUS normands doit se faire à l’avantage des personnels</w:t>
      </w:r>
    </w:p>
    <w:p>
      <w:pPr>
        <w:pStyle w:val="Normal"/>
        <w:tabs>
          <w:tab w:val="left" w:pos="4962" w:leader="none"/>
        </w:tabs>
        <w:spacing w:lineRule="auto" w:line="240" w:before="0" w:after="0"/>
        <w:ind w:left="709" w:right="828" w:hanging="0"/>
        <w:jc w:val="both"/>
        <w:rPr>
          <w:rFonts w:ascii="Arial Narrow" w:hAnsi="Arial Narrow"/>
          <w:sz w:val="24"/>
          <w:szCs w:val="24"/>
        </w:rPr>
      </w:pPr>
      <w:r>
        <w:rPr>
          <w:rFonts w:ascii="Arial Narrow" w:hAnsi="Arial Narrow"/>
          <w:sz w:val="24"/>
          <w:szCs w:val="24"/>
        </w:rPr>
      </w:r>
    </w:p>
    <w:p>
      <w:pPr>
        <w:pStyle w:val="Normal"/>
        <w:tabs>
          <w:tab w:val="left" w:pos="4962" w:leader="none"/>
        </w:tabs>
        <w:spacing w:lineRule="auto" w:line="240" w:before="0" w:after="0"/>
        <w:ind w:left="709" w:right="828" w:hanging="0"/>
        <w:jc w:val="both"/>
        <w:rPr>
          <w:rFonts w:ascii="Arial Narrow" w:hAnsi="Arial Narrow"/>
          <w:sz w:val="24"/>
          <w:szCs w:val="24"/>
        </w:rPr>
      </w:pPr>
      <w:r>
        <w:rPr>
          <w:rFonts w:ascii="Arial Narrow" w:hAnsi="Arial Narrow"/>
          <w:sz w:val="24"/>
          <w:szCs w:val="24"/>
        </w:rPr>
        <w:t>Le SNPTES se félicite de l’augmentation du nombre d’étudiants inscrits à l’université de Caen Normandie (39 000 étudiants) et des efforts entrepris par le Crous, l’université, la ville de Caen et la région pour assurer une bonne continuité du service rendu aux étudiants.</w:t>
      </w:r>
    </w:p>
    <w:p>
      <w:pPr>
        <w:pStyle w:val="Normal"/>
        <w:tabs>
          <w:tab w:val="left" w:pos="4962" w:leader="none"/>
        </w:tabs>
        <w:spacing w:lineRule="auto" w:line="240" w:before="120" w:after="0"/>
        <w:ind w:left="709" w:right="828" w:hanging="0"/>
        <w:jc w:val="both"/>
        <w:rPr>
          <w:rFonts w:ascii="Arial Narrow" w:hAnsi="Arial Narrow"/>
          <w:sz w:val="24"/>
          <w:szCs w:val="24"/>
        </w:rPr>
      </w:pPr>
      <w:r>
        <w:rPr>
          <w:rFonts w:ascii="Arial Narrow" w:hAnsi="Arial Narrow"/>
          <w:sz w:val="24"/>
          <w:szCs w:val="24"/>
        </w:rPr>
        <w:t>Le projet de fusion des deux CROUS Normands s’inscrit dans une perspective favorable. Lors de la visite de Monsieur Emmanuel GIANNESINI, Président du CNOUS, le 05 mai 2017 au CROUS de Caen, le SNPTES lui a fait savoir qu’il ne s’y oppose pas.</w:t>
      </w:r>
    </w:p>
    <w:p>
      <w:pPr>
        <w:pStyle w:val="Normal"/>
        <w:tabs>
          <w:tab w:val="left" w:pos="4962" w:leader="none"/>
        </w:tabs>
        <w:spacing w:lineRule="auto" w:line="240" w:before="240" w:after="0"/>
        <w:ind w:left="709" w:right="828" w:hanging="709"/>
        <w:jc w:val="both"/>
        <w:rPr>
          <w:rFonts w:ascii="Arial Narrow" w:hAnsi="Arial Narrow"/>
          <w:sz w:val="24"/>
          <w:szCs w:val="24"/>
        </w:rPr>
      </w:pPr>
      <w:r>
        <w:rPr>
          <w:rFonts w:ascii="Arial Narrow" w:hAnsi="Arial Narrow"/>
          <w:sz w:val="24"/>
          <w:szCs w:val="24"/>
        </w:rPr>
        <w:tab/>
        <w:t>Le SNPTES rappelle incessamment son attachement aux missions du service public ;</w:t>
      </w:r>
    </w:p>
    <w:p>
      <w:pPr>
        <w:pStyle w:val="Normal"/>
        <w:tabs>
          <w:tab w:val="left" w:pos="1276" w:leader="none"/>
        </w:tabs>
        <w:spacing w:lineRule="auto" w:line="240" w:before="120" w:after="0"/>
        <w:ind w:left="709" w:right="828" w:hanging="0"/>
        <w:jc w:val="both"/>
        <w:rPr>
          <w:rFonts w:ascii="Arial Narrow" w:hAnsi="Arial Narrow"/>
          <w:sz w:val="24"/>
          <w:szCs w:val="24"/>
        </w:rPr>
      </w:pPr>
      <w:r>
        <w:rPr>
          <w:rFonts w:ascii="Arial Narrow" w:hAnsi="Arial Narrow"/>
          <w:sz w:val="24"/>
          <w:szCs w:val="24"/>
        </w:rPr>
        <w:t>Le SNPTES exige que la restructuration n’entraine pas de mutation contrainte et forcée des personnels des services centraux ;</w:t>
      </w:r>
    </w:p>
    <w:p>
      <w:pPr>
        <w:pStyle w:val="Normal"/>
        <w:tabs>
          <w:tab w:val="left" w:pos="1276" w:leader="none"/>
        </w:tabs>
        <w:spacing w:lineRule="auto" w:line="240" w:before="120" w:after="0"/>
        <w:ind w:left="709" w:right="828" w:hanging="0"/>
        <w:jc w:val="both"/>
        <w:rPr>
          <w:rFonts w:ascii="Arial Narrow" w:hAnsi="Arial Narrow"/>
          <w:sz w:val="24"/>
          <w:szCs w:val="24"/>
        </w:rPr>
      </w:pPr>
      <w:r>
        <w:rPr>
          <w:rFonts w:ascii="Arial Narrow" w:hAnsi="Arial Narrow"/>
          <w:sz w:val="24"/>
          <w:szCs w:val="24"/>
        </w:rPr>
        <w:t>Le SNPTES s’opposera à l’externalisation, pratiquée par certains établissements au détriment des personnels ouvriers ;</w:t>
      </w:r>
    </w:p>
    <w:p>
      <w:pPr>
        <w:pStyle w:val="Normal"/>
        <w:tabs>
          <w:tab w:val="left" w:pos="1276" w:leader="none"/>
        </w:tabs>
        <w:spacing w:lineRule="auto" w:line="240" w:before="120" w:after="0"/>
        <w:ind w:left="709" w:right="828" w:hanging="0"/>
        <w:jc w:val="both"/>
        <w:rPr>
          <w:rFonts w:ascii="Arial Narrow" w:hAnsi="Arial Narrow"/>
          <w:sz w:val="24"/>
          <w:szCs w:val="24"/>
        </w:rPr>
      </w:pPr>
      <w:r>
        <w:rPr>
          <w:rFonts w:ascii="Arial Narrow" w:hAnsi="Arial Narrow"/>
          <w:sz w:val="24"/>
          <w:szCs w:val="24"/>
        </w:rPr>
        <w:t>Le SNPTES demande la création de nouvelles fonctions et missions au service de l’étudiant, dans la perspective d’une requalification des postes existants.</w:t>
      </w:r>
    </w:p>
    <w:p>
      <w:pPr>
        <w:pStyle w:val="Normal"/>
        <w:tabs>
          <w:tab w:val="left" w:pos="4962" w:leader="none"/>
        </w:tabs>
        <w:spacing w:lineRule="auto" w:line="240" w:before="240" w:after="0"/>
        <w:ind w:left="720" w:right="828" w:hanging="0"/>
        <w:jc w:val="both"/>
        <w:rPr>
          <w:rFonts w:ascii="Arial Narrow" w:hAnsi="Arial Narrow"/>
          <w:b/>
          <w:b/>
          <w:sz w:val="24"/>
          <w:szCs w:val="24"/>
        </w:rPr>
      </w:pPr>
      <w:r>
        <w:rPr>
          <w:rFonts w:ascii="Arial Narrow" w:hAnsi="Arial Narrow"/>
          <w:b/>
          <w:sz w:val="24"/>
          <w:szCs w:val="24"/>
        </w:rPr>
        <w:t xml:space="preserve">Les </w:t>
      </w:r>
      <w:bookmarkStart w:id="0" w:name="_GoBack"/>
      <w:bookmarkEnd w:id="0"/>
      <w:r>
        <w:rPr>
          <w:rFonts w:ascii="Arial Narrow" w:hAnsi="Arial Narrow"/>
          <w:b/>
          <w:sz w:val="24"/>
          <w:szCs w:val="24"/>
        </w:rPr>
        <w:t>agents attendent que la fusion en cours se fasse à l’avantage des personnels et des usagers. Le SNPTES y veillera.</w:t>
      </w:r>
    </w:p>
    <w:p>
      <w:pPr>
        <w:pStyle w:val="Normal"/>
        <w:spacing w:before="0" w:after="144"/>
        <w:jc w:val="both"/>
        <w:rPr>
          <w:rFonts w:ascii="Myriad Pro" w:hAnsi="Myriad Pro"/>
          <w:sz w:val="24"/>
          <w:szCs w:val="24"/>
        </w:rPr>
      </w:pPr>
      <w:r>
        <w:rPr>
          <w:rFonts w:ascii="Myriad Pro" w:hAnsi="Myriad Pro"/>
          <w:sz w:val="24"/>
          <w:szCs w:val="24"/>
        </w:rPr>
      </w:r>
    </w:p>
    <w:p>
      <w:pPr>
        <w:pStyle w:val="Normal"/>
        <w:spacing w:before="0" w:after="360"/>
        <w:jc w:val="right"/>
        <w:rPr>
          <w:rFonts w:ascii="Myriad Pro" w:hAnsi="Myriad Pro"/>
          <w:b/>
          <w:b/>
          <w:bCs/>
          <w:sz w:val="24"/>
          <w:szCs w:val="24"/>
        </w:rPr>
      </w:pPr>
      <w:r>
        <w:rPr>
          <w:rFonts w:ascii="Myriad Pro" w:hAnsi="Myriad Pro"/>
          <w:b/>
          <w:bCs/>
          <w:sz w:val="24"/>
          <w:szCs w:val="24"/>
        </w:rPr>
      </w:r>
    </w:p>
    <w:p>
      <w:pPr>
        <w:pStyle w:val="Normal"/>
        <w:spacing w:before="0" w:after="360"/>
        <w:jc w:val="right"/>
        <w:rPr/>
      </w:pPr>
      <w:r>
        <w:rPr>
          <w:rFonts w:eastAsia="Times New Roman" w:cs="Courier New"/>
          <w:i/>
          <w:color w:val="7F7F7F" w:themeColor="text1" w:themeTint="80"/>
          <w:sz w:val="18"/>
          <w:szCs w:val="18"/>
          <w:lang w:eastAsia="fr-FR"/>
        </w:rPr>
        <w:t>Caen, le</w:t>
      </w:r>
      <w:r>
        <w:rPr>
          <w:rFonts w:cs="Arial"/>
          <w:i/>
          <w:color w:val="808080" w:themeColor="background1" w:themeShade="80"/>
          <w:sz w:val="18"/>
          <w:szCs w:val="18"/>
        </w:rPr>
        <w:t xml:space="preserve"> </w:t>
      </w:r>
      <w:r>
        <w:rPr>
          <w:rFonts w:cs="Arial"/>
          <w:i/>
          <w:color w:val="808080" w:themeColor="background1" w:themeShade="80"/>
          <w:sz w:val="18"/>
          <w:szCs w:val="18"/>
        </w:rPr>
        <w:t>19</w:t>
      </w:r>
      <w:r>
        <w:rPr>
          <w:rFonts w:cs="Arial"/>
          <w:i/>
          <w:color w:val="808080" w:themeColor="background1" w:themeShade="80"/>
          <w:sz w:val="18"/>
          <w:szCs w:val="18"/>
        </w:rPr>
        <w:t xml:space="preserve">  octobre 2017</w:t>
      </w:r>
    </w:p>
    <w:sectPr>
      <w:headerReference w:type="default" r:id="rId2"/>
      <w:footerReference w:type="default" r:id="rId3"/>
      <w:type w:val="nextPage"/>
      <w:pgSz w:w="11906" w:h="16838"/>
      <w:pgMar w:left="1417" w:right="1417" w:header="0" w:top="1417" w:footer="362" w:bottom="141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0"/>
    <w:family w:val="roman"/>
    <w:pitch w:val="variable"/>
  </w:font>
  <w:font w:name="Myriad Pro">
    <w:charset w:val="00"/>
    <w:family w:val="roman"/>
    <w:pitch w:val="variable"/>
  </w:font>
  <w:font w:name="Eras Demi ITC">
    <w:charset w:val="00"/>
    <w:family w:val="roman"/>
    <w:pitch w:val="variable"/>
  </w:font>
  <w:font w:name="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1417" w:hanging="0"/>
      <w:rPr/>
    </w:pPr>
    <w:r>
      <w:rPr/>
      <w:drawing>
        <wp:inline distT="0" distB="0" distL="0" distR="0">
          <wp:extent cx="7797165" cy="846455"/>
          <wp:effectExtent l="0" t="0" r="0" b="0"/>
          <wp:docPr id="4"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3" descr=""/>
                  <pic:cNvPicPr>
                    <a:picLocks noChangeAspect="1" noChangeArrowheads="1"/>
                  </pic:cNvPicPr>
                </pic:nvPicPr>
                <pic:blipFill>
                  <a:blip r:embed="rId3"/>
                  <a:stretch>
                    <a:fillRect/>
                  </a:stretch>
                </pic:blipFill>
                <pic:spPr bwMode="auto">
                  <a:xfrm>
                    <a:off x="0" y="0"/>
                    <a:ext cx="7797165" cy="846455"/>
                  </a:xfrm>
                  <a:prstGeom prst="rect">
                    <a:avLst/>
                  </a:prstGeom>
                </pic:spPr>
              </pic:pic>
            </a:graphicData>
          </a:graphic>
        </wp:inline>
      </w:drawing>
      <mc:AlternateContent>
        <mc:Choice Requires="wps">
          <w:drawing>
            <wp:anchor behindDoc="1" distT="0" distB="0" distL="114300" distR="114300" simplePos="0" locked="0" layoutInCell="1" allowOverlap="1" relativeHeight="2" wp14:anchorId="4CE3B8DB">
              <wp:simplePos x="0" y="0"/>
              <wp:positionH relativeFrom="column">
                <wp:posOffset>401320</wp:posOffset>
              </wp:positionH>
              <wp:positionV relativeFrom="paragraph">
                <wp:posOffset>231775</wp:posOffset>
              </wp:positionV>
              <wp:extent cx="4680585" cy="773430"/>
              <wp:effectExtent l="0" t="0" r="0" b="9525"/>
              <wp:wrapNone/>
              <wp:docPr id="2" name="Text Box 3"/>
              <a:graphic xmlns:a="http://schemas.openxmlformats.org/drawingml/2006/main">
                <a:graphicData uri="http://schemas.microsoft.com/office/word/2010/wordprocessingShape">
                  <wps:wsp>
                    <wps:cNvSpPr/>
                    <wps:spPr>
                      <a:xfrm>
                        <a:off x="0" y="0"/>
                        <a:ext cx="4680000" cy="772920"/>
                      </a:xfrm>
                      <a:prstGeom prst="rect">
                        <a:avLst/>
                      </a:prstGeom>
                      <a:noFill/>
                      <a:ln>
                        <a:noFill/>
                      </a:ln>
                    </wps:spPr>
                    <wps:style>
                      <a:lnRef idx="0"/>
                      <a:fillRef idx="0"/>
                      <a:effectRef idx="0"/>
                      <a:fontRef idx="minor"/>
                    </wps:style>
                    <wps:txbx>
                      <w:txbxContent>
                        <w:p>
                          <w:pPr>
                            <w:pStyle w:val="Pieddepage"/>
                            <w:tabs>
                              <w:tab w:val="center" w:pos="4536" w:leader="none"/>
                              <w:tab w:val="right" w:pos="9072" w:leader="none"/>
                              <w:tab w:val="right" w:pos="9923" w:leader="none"/>
                            </w:tabs>
                            <w:spacing w:lineRule="auto" w:line="180" w:before="0" w:after="160"/>
                            <w:jc w:val="center"/>
                            <w:rPr>
                              <w:rFonts w:ascii="Calibri" w:hAnsi="Calibri" w:asciiTheme="minorHAnsi" w:hAnsiTheme="minorHAnsi"/>
                              <w:b/>
                              <w:b/>
                              <w:color w:val="FFFFFF"/>
                            </w:rPr>
                          </w:pPr>
                          <w:r>
                            <w:rPr>
                              <w:rFonts w:asciiTheme="minorHAnsi" w:hAnsiTheme="minorHAnsi"/>
                              <w:b/>
                              <w:color w:val="FFFFFF"/>
                            </w:rPr>
                            <w:t>Éducation nationale - Enseignement supérieur - Recherche</w:t>
                            <w:br/>
                            <w:t xml:space="preserve"> Culture - Jeunesse et sports</w:t>
                          </w:r>
                        </w:p>
                        <w:p>
                          <w:pPr>
                            <w:pStyle w:val="Pieddepage"/>
                            <w:tabs>
                              <w:tab w:val="center" w:pos="4536" w:leader="none"/>
                              <w:tab w:val="right" w:pos="9072" w:leader="none"/>
                              <w:tab w:val="right" w:pos="9923" w:leader="none"/>
                            </w:tabs>
                            <w:spacing w:lineRule="auto" w:line="192"/>
                            <w:jc w:val="center"/>
                            <w:rPr/>
                          </w:pPr>
                          <w:r>
                            <w:rPr>
                              <w:rFonts w:ascii="Myriad Pro" w:hAnsi="Myriad Pro"/>
                              <w:color w:val="808080"/>
                              <w:sz w:val="18"/>
                              <w:szCs w:val="18"/>
                            </w:rPr>
                            <w:t xml:space="preserve">SNPTES – CROUS CAEN NORMANDIE </w:t>
                            <w:br/>
                            <w:t xml:space="preserve">23 avenue de Bruxelles </w:t>
                          </w:r>
                          <w:r>
                            <w:rPr>
                              <w:rFonts w:ascii="Myriad Pro" w:hAnsi="Myriad Pro"/>
                              <w:color w:val="808080"/>
                              <w:sz w:val="18"/>
                              <w:szCs w:val="18"/>
                            </w:rPr>
                            <w:t>BP 85153 14070 Caen CEDEX</w:t>
                          </w:r>
                          <w:r>
                            <w:rPr>
                              <w:rFonts w:ascii="Myriad Pro" w:hAnsi="Myriad Pro"/>
                              <w:color w:val="808080"/>
                              <w:sz w:val="18"/>
                              <w:szCs w:val="18"/>
                            </w:rPr>
                            <w:t xml:space="preserve"> - Tél. : 02 </w:t>
                          </w:r>
                          <w:r>
                            <w:rPr>
                              <w:rFonts w:ascii="Myriad Pro" w:hAnsi="Myriad Pro"/>
                              <w:color w:val="808080"/>
                              <w:sz w:val="18"/>
                              <w:szCs w:val="18"/>
                            </w:rPr>
                            <w:t>31 56 53 93</w:t>
                          </w:r>
                        </w:p>
                        <w:p>
                          <w:pPr>
                            <w:pStyle w:val="Pieddepage"/>
                            <w:tabs>
                              <w:tab w:val="center" w:pos="4536" w:leader="none"/>
                              <w:tab w:val="right" w:pos="9072" w:leader="none"/>
                              <w:tab w:val="right" w:pos="9923" w:leader="none"/>
                            </w:tabs>
                            <w:spacing w:lineRule="auto" w:line="192"/>
                            <w:jc w:val="center"/>
                            <w:rPr/>
                          </w:pPr>
                          <w:r>
                            <w:rPr>
                              <w:rFonts w:ascii="Myriad Pro" w:hAnsi="Myriad Pro"/>
                              <w:color w:val="808080"/>
                              <w:sz w:val="18"/>
                              <w:szCs w:val="18"/>
                            </w:rPr>
                            <w:t xml:space="preserve">Courriel : </w:t>
                          </w:r>
                          <w:hyperlink r:id="rId1">
                            <w:r>
                              <w:rPr>
                                <w:rStyle w:val="LienInternet"/>
                                <w:rFonts w:ascii="Myriad Pro" w:hAnsi="Myriad Pro"/>
                                <w:color w:val="808080"/>
                                <w:sz w:val="18"/>
                                <w:szCs w:val="18"/>
                              </w:rPr>
                              <w:t>snptes@crous-caen.fr</w:t>
                            </w:r>
                          </w:hyperlink>
                          <w:r>
                            <w:rPr>
                              <w:rFonts w:ascii="Myriad Pro" w:hAnsi="Myriad Pro"/>
                              <w:color w:val="808080"/>
                              <w:sz w:val="18"/>
                              <w:szCs w:val="18"/>
                            </w:rPr>
                            <w:t xml:space="preserve"> - Site web : http//</w:t>
                          </w:r>
                          <w:r>
                            <w:rPr>
                              <w:rFonts w:ascii="Myriad Pro" w:hAnsi="Myriad Pro"/>
                              <w:color w:val="808080"/>
                              <w:sz w:val="18"/>
                              <w:szCs w:val="18"/>
                            </w:rPr>
                            <w:t>bassenormandie.blog.snptes.org</w:t>
                          </w:r>
                        </w:p>
                      </w:txbxContent>
                    </wps:txbx>
                    <wps:bodyPr>
                      <a:noAutofit/>
                    </wps:bodyPr>
                  </wps:wsp>
                </a:graphicData>
              </a:graphic>
            </wp:anchor>
          </w:drawing>
        </mc:Choice>
        <mc:Fallback>
          <w:pict>
            <v:rect id="shape_0" ID="Text Box 3" stroked="f" style="position:absolute;margin-left:31.6pt;margin-top:18.25pt;width:368.45pt;height:60.8pt" wp14:anchorId="4CE3B8DB">
              <w10:wrap type="square"/>
              <v:fill o:detectmouseclick="t" on="false"/>
              <v:stroke color="#3465a4" joinstyle="round" endcap="flat"/>
              <v:textbox>
                <w:txbxContent>
                  <w:p>
                    <w:pPr>
                      <w:pStyle w:val="Pieddepage"/>
                      <w:tabs>
                        <w:tab w:val="center" w:pos="4536" w:leader="none"/>
                        <w:tab w:val="right" w:pos="9072" w:leader="none"/>
                        <w:tab w:val="right" w:pos="9923" w:leader="none"/>
                      </w:tabs>
                      <w:spacing w:lineRule="auto" w:line="180" w:before="0" w:after="160"/>
                      <w:jc w:val="center"/>
                      <w:rPr>
                        <w:rFonts w:ascii="Calibri" w:hAnsi="Calibri" w:asciiTheme="minorHAnsi" w:hAnsiTheme="minorHAnsi"/>
                        <w:b/>
                        <w:b/>
                        <w:color w:val="FFFFFF"/>
                      </w:rPr>
                    </w:pPr>
                    <w:r>
                      <w:rPr>
                        <w:rFonts w:asciiTheme="minorHAnsi" w:hAnsiTheme="minorHAnsi"/>
                        <w:b/>
                        <w:color w:val="FFFFFF"/>
                      </w:rPr>
                      <w:t>Éducation nationale - Enseignement supérieur - Recherche</w:t>
                      <w:br/>
                      <w:t xml:space="preserve"> Culture - Jeunesse et sports</w:t>
                    </w:r>
                  </w:p>
                  <w:p>
                    <w:pPr>
                      <w:pStyle w:val="Pieddepage"/>
                      <w:tabs>
                        <w:tab w:val="center" w:pos="4536" w:leader="none"/>
                        <w:tab w:val="right" w:pos="9072" w:leader="none"/>
                        <w:tab w:val="right" w:pos="9923" w:leader="none"/>
                      </w:tabs>
                      <w:spacing w:lineRule="auto" w:line="192"/>
                      <w:jc w:val="center"/>
                      <w:rPr/>
                    </w:pPr>
                    <w:r>
                      <w:rPr>
                        <w:rFonts w:ascii="Myriad Pro" w:hAnsi="Myriad Pro"/>
                        <w:color w:val="808080"/>
                        <w:sz w:val="18"/>
                        <w:szCs w:val="18"/>
                      </w:rPr>
                      <w:t xml:space="preserve">SNPTES – CROUS CAEN NORMANDIE </w:t>
                      <w:br/>
                      <w:t xml:space="preserve">23 avenue de Bruxelles </w:t>
                    </w:r>
                    <w:r>
                      <w:rPr>
                        <w:rFonts w:ascii="Myriad Pro" w:hAnsi="Myriad Pro"/>
                        <w:color w:val="808080"/>
                        <w:sz w:val="18"/>
                        <w:szCs w:val="18"/>
                      </w:rPr>
                      <w:t>BP 85153 14070 Caen CEDEX</w:t>
                    </w:r>
                    <w:r>
                      <w:rPr>
                        <w:rFonts w:ascii="Myriad Pro" w:hAnsi="Myriad Pro"/>
                        <w:color w:val="808080"/>
                        <w:sz w:val="18"/>
                        <w:szCs w:val="18"/>
                      </w:rPr>
                      <w:t xml:space="preserve"> - Tél. : 02 </w:t>
                    </w:r>
                    <w:r>
                      <w:rPr>
                        <w:rFonts w:ascii="Myriad Pro" w:hAnsi="Myriad Pro"/>
                        <w:color w:val="808080"/>
                        <w:sz w:val="18"/>
                        <w:szCs w:val="18"/>
                      </w:rPr>
                      <w:t>31 56 53 93</w:t>
                    </w:r>
                  </w:p>
                  <w:p>
                    <w:pPr>
                      <w:pStyle w:val="Pieddepage"/>
                      <w:tabs>
                        <w:tab w:val="center" w:pos="4536" w:leader="none"/>
                        <w:tab w:val="right" w:pos="9072" w:leader="none"/>
                        <w:tab w:val="right" w:pos="9923" w:leader="none"/>
                      </w:tabs>
                      <w:spacing w:lineRule="auto" w:line="192"/>
                      <w:jc w:val="center"/>
                      <w:rPr/>
                    </w:pPr>
                    <w:r>
                      <w:rPr>
                        <w:rFonts w:ascii="Myriad Pro" w:hAnsi="Myriad Pro"/>
                        <w:color w:val="808080"/>
                        <w:sz w:val="18"/>
                        <w:szCs w:val="18"/>
                      </w:rPr>
                      <w:t xml:space="preserve">Courriel : </w:t>
                    </w:r>
                    <w:hyperlink r:id="rId2">
                      <w:r>
                        <w:rPr>
                          <w:rStyle w:val="LienInternet"/>
                          <w:rFonts w:ascii="Myriad Pro" w:hAnsi="Myriad Pro"/>
                          <w:color w:val="808080"/>
                          <w:sz w:val="18"/>
                          <w:szCs w:val="18"/>
                        </w:rPr>
                        <w:t>snptes@crous-caen.fr</w:t>
                      </w:r>
                    </w:hyperlink>
                    <w:r>
                      <w:rPr>
                        <w:rFonts w:ascii="Myriad Pro" w:hAnsi="Myriad Pro"/>
                        <w:color w:val="808080"/>
                        <w:sz w:val="18"/>
                        <w:szCs w:val="18"/>
                      </w:rPr>
                      <w:t xml:space="preserve"> - Site web : http//</w:t>
                    </w:r>
                    <w:r>
                      <w:rPr>
                        <w:rFonts w:ascii="Myriad Pro" w:hAnsi="Myriad Pro"/>
                        <w:color w:val="808080"/>
                        <w:sz w:val="18"/>
                        <w:szCs w:val="18"/>
                      </w:rPr>
                      <w:t>bassenormandie.blog.snptes.org</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1417" w:right="-851" w:hanging="0"/>
      <w:rPr/>
    </w:pPr>
    <w:r>
      <w:rPr/>
      <w:drawing>
        <wp:inline distT="0" distB="0" distL="0" distR="0">
          <wp:extent cx="7827010" cy="1003935"/>
          <wp:effectExtent l="0" t="0" r="0" b="0"/>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1"/>
                  <a:stretch>
                    <a:fillRect/>
                  </a:stretch>
                </pic:blipFill>
                <pic:spPr bwMode="auto">
                  <a:xfrm>
                    <a:off x="0" y="0"/>
                    <a:ext cx="7827010" cy="1003935"/>
                  </a:xfrm>
                  <a:prstGeom prst="rect">
                    <a:avLst/>
                  </a:prstGeom>
                </pic:spPr>
              </pic:pic>
            </a:graphicData>
          </a:graphic>
        </wp:inline>
      </w:drawing>
    </w:r>
  </w:p>
</w:hdr>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381f"/>
    <w:pPr>
      <w:widowControl/>
      <w:bidi w:val="0"/>
      <w:spacing w:lineRule="auto" w:line="276" w:before="0" w:after="200"/>
      <w:jc w:val="left"/>
    </w:pPr>
    <w:rPr>
      <w:rFonts w:ascii="Calibri" w:hAnsi="Calibri" w:eastAsia="Calibri" w:cs="Times New Roman"/>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c075b7"/>
    <w:rPr/>
  </w:style>
  <w:style w:type="character" w:styleId="PieddepageCar" w:customStyle="1">
    <w:name w:val="Pied de page Car"/>
    <w:basedOn w:val="DefaultParagraphFont"/>
    <w:link w:val="Pieddepage"/>
    <w:uiPriority w:val="99"/>
    <w:qFormat/>
    <w:rsid w:val="00c075b7"/>
    <w:rPr/>
  </w:style>
  <w:style w:type="character" w:styleId="TextedebullesCar" w:customStyle="1">
    <w:name w:val="Texte de bulles Car"/>
    <w:link w:val="Textedebulles"/>
    <w:uiPriority w:val="99"/>
    <w:semiHidden/>
    <w:qFormat/>
    <w:rsid w:val="00c075b7"/>
    <w:rPr>
      <w:rFonts w:ascii="Tahoma" w:hAnsi="Tahoma" w:cs="Tahoma"/>
      <w:sz w:val="16"/>
      <w:szCs w:val="16"/>
    </w:rPr>
  </w:style>
  <w:style w:type="character" w:styleId="LienInternet" w:customStyle="1">
    <w:name w:val="Lien Internet"/>
    <w:uiPriority w:val="99"/>
    <w:unhideWhenUsed/>
    <w:rsid w:val="009c168b"/>
    <w:rPr>
      <w:color w:val="0000FF"/>
      <w:u w:val="single"/>
    </w:rPr>
  </w:style>
  <w:style w:type="character" w:styleId="Contextentry" w:customStyle="1">
    <w:name w:val="contextentry"/>
    <w:basedOn w:val="DefaultParagraphFont"/>
    <w:qFormat/>
    <w:rsid w:val="00291a9f"/>
    <w:rPr/>
  </w:style>
  <w:style w:type="character" w:styleId="CorpsdetexteCar" w:customStyle="1">
    <w:name w:val="Corps de texte Car"/>
    <w:link w:val="Corpsdetexte"/>
    <w:qFormat/>
    <w:rsid w:val="00291a9f"/>
    <w:rPr>
      <w:sz w:val="22"/>
      <w:szCs w:val="22"/>
      <w:lang w:eastAsia="en-US"/>
    </w:rPr>
  </w:style>
  <w:style w:type="character" w:styleId="Titre1Car" w:customStyle="1">
    <w:name w:val="Titre 1 Car"/>
    <w:qFormat/>
    <w:rsid w:val="002824e2"/>
    <w:rPr>
      <w:rFonts w:ascii="Cambria" w:hAnsi="Cambria" w:eastAsia="Times New Roman" w:cs="Times New Roman"/>
      <w:b/>
      <w:bCs/>
      <w:color w:val="365F91"/>
      <w:sz w:val="28"/>
      <w:szCs w:val="28"/>
    </w:rPr>
  </w:style>
  <w:style w:type="character" w:styleId="Strong">
    <w:name w:val="Strong"/>
    <w:uiPriority w:val="22"/>
    <w:qFormat/>
    <w:rsid w:val="00d17f55"/>
    <w:rPr>
      <w:b/>
      <w:bCs/>
    </w:rPr>
  </w:style>
  <w:style w:type="character" w:styleId="CitationintenseCar" w:customStyle="1">
    <w:name w:val="Citation intense Car"/>
    <w:basedOn w:val="DefaultParagraphFont"/>
    <w:link w:val="Citationintense"/>
    <w:uiPriority w:val="30"/>
    <w:qFormat/>
    <w:rsid w:val="004a3761"/>
    <w:rPr>
      <w:i/>
      <w:iCs/>
      <w:color w:val="4F81BD" w:themeColor="accent1"/>
      <w:sz w:val="22"/>
      <w:szCs w:val="22"/>
      <w:lang w:eastAsia="en-US"/>
    </w:rPr>
  </w:style>
  <w:style w:type="character" w:styleId="IntenseReference">
    <w:name w:val="Intense Reference"/>
    <w:basedOn w:val="DefaultParagraphFont"/>
    <w:uiPriority w:val="32"/>
    <w:qFormat/>
    <w:rsid w:val="00a95547"/>
    <w:rPr>
      <w:b/>
      <w:bCs/>
      <w:smallCaps/>
      <w:color w:val="4F81BD" w:themeColor="accent1"/>
      <w:spacing w:val="5"/>
    </w:rPr>
  </w:style>
  <w:style w:type="character" w:styleId="Division3colonnes" w:customStyle="1">
    <w:name w:val="division3colonnes"/>
    <w:basedOn w:val="DefaultParagraphFont"/>
    <w:qFormat/>
    <w:rsid w:val="00d5531a"/>
    <w:rPr/>
  </w:style>
  <w:style w:type="character" w:styleId="NotedebasdepageCar" w:customStyle="1">
    <w:name w:val="Note de bas de page Car"/>
    <w:basedOn w:val="DefaultParagraphFont"/>
    <w:link w:val="Notedebasdepage"/>
    <w:uiPriority w:val="99"/>
    <w:semiHidden/>
    <w:qFormat/>
    <w:rsid w:val="00d5531a"/>
    <w:rPr>
      <w:rFonts w:ascii="Calibri" w:hAnsi="Calibri" w:eastAsia="Calibri" w:cs="" w:asciiTheme="minorHAnsi" w:cstheme="minorBidi" w:eastAsiaTheme="minorHAnsi" w:hAnsiTheme="minorHAnsi"/>
      <w:lang w:eastAsia="en-US"/>
    </w:rPr>
  </w:style>
  <w:style w:type="character" w:styleId="Footnotereference">
    <w:name w:val="footnote reference"/>
    <w:basedOn w:val="DefaultParagraphFont"/>
    <w:uiPriority w:val="99"/>
    <w:semiHidden/>
    <w:unhideWhenUsed/>
    <w:qFormat/>
    <w:rsid w:val="00d5531a"/>
    <w:rPr>
      <w:vertAlign w:val="superscript"/>
    </w:rPr>
  </w:style>
  <w:style w:type="character" w:styleId="Accentuation">
    <w:name w:val="Accentuation"/>
    <w:basedOn w:val="DefaultParagraphFont"/>
    <w:uiPriority w:val="20"/>
    <w:qFormat/>
    <w:rsid w:val="00d5531a"/>
    <w:rPr>
      <w:i/>
      <w:iCs/>
    </w:rPr>
  </w:style>
  <w:style w:type="character" w:styleId="Textenormal" w:customStyle="1">
    <w:name w:val="textenormal"/>
    <w:basedOn w:val="DefaultParagraphFont"/>
    <w:qFormat/>
    <w:rsid w:val="00d5531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Calibri" w:cs="Times New Roman"/>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Calibri" w:cs="Times New Roman"/>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Calibri" w:cs="Times New Roman"/>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eastAsia="Calibri" w:cs="Times New Roman"/>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b w:val="false"/>
      <w:i w:val="false"/>
      <w:strike w:val="false"/>
      <w:dstrike w:val="false"/>
      <w:color w:val="000000"/>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eastAsia="Calibri" w:cs="Times New Roman"/>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eastAsia="Times New Roman"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color w:val="C0504D"/>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color w:val="C0504D"/>
    </w:rPr>
  </w:style>
  <w:style w:type="character" w:styleId="ListLabel60" w:customStyle="1">
    <w:name w:val="ListLabel 60"/>
    <w:qFormat/>
    <w:rPr>
      <w:rFonts w:eastAsia="Times New Roman"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color w:val="C0504D"/>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color w:val="C0504D"/>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color w:val="C0504D"/>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color w:val="C0504D"/>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color w:val="C0504D"/>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eastAsia="Calibri" w:cs="Calibri"/>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291a9f"/>
    <w:pPr>
      <w:spacing w:before="0" w:after="120"/>
    </w:pPr>
    <w:rPr>
      <w:lang w:val="x-none"/>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next w:val="Normal"/>
    <w:uiPriority w:val="35"/>
    <w:unhideWhenUsed/>
    <w:qFormat/>
    <w:rsid w:val="00414b7e"/>
    <w:pPr>
      <w:spacing w:lineRule="auto" w:line="240"/>
    </w:pPr>
    <w:rPr>
      <w:i/>
      <w:iCs/>
      <w:color w:val="1F497D" w:themeColor="text2"/>
      <w:sz w:val="18"/>
      <w:szCs w:val="18"/>
    </w:rPr>
  </w:style>
  <w:style w:type="paragraph" w:styleId="Entte">
    <w:name w:val="Header"/>
    <w:basedOn w:val="Normal"/>
    <w:uiPriority w:val="99"/>
    <w:unhideWhenUsed/>
    <w:rsid w:val="00c075b7"/>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75b7"/>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75b7"/>
    <w:pPr>
      <w:spacing w:lineRule="auto" w:line="240" w:before="0" w:after="0"/>
    </w:pPr>
    <w:rPr>
      <w:rFonts w:ascii="Tahoma" w:hAnsi="Tahoma"/>
      <w:sz w:val="16"/>
      <w:szCs w:val="16"/>
      <w:lang w:val="x-none" w:eastAsia="x-none"/>
    </w:rPr>
  </w:style>
  <w:style w:type="paragraph" w:styleId="Sansinterligne1" w:customStyle="1">
    <w:name w:val="Sans interligne1"/>
    <w:uiPriority w:val="1"/>
    <w:qFormat/>
    <w:rsid w:val="00291a9f"/>
    <w:pPr>
      <w:widowControl/>
      <w:bidi w:val="0"/>
      <w:jc w:val="left"/>
    </w:pPr>
    <w:rPr>
      <w:rFonts w:ascii="Calibri" w:hAnsi="Calibri" w:eastAsia="Calibri" w:cs="Times New Roman"/>
      <w:color w:val="00000A"/>
      <w:sz w:val="22"/>
      <w:szCs w:val="22"/>
      <w:lang w:val="fr-FR" w:eastAsia="en-US" w:bidi="ar-SA"/>
    </w:rPr>
  </w:style>
  <w:style w:type="paragraph" w:styleId="Texteprformat" w:customStyle="1">
    <w:name w:val="Texte préformaté"/>
    <w:basedOn w:val="Normal"/>
    <w:qFormat/>
    <w:rsid w:val="004005db"/>
    <w:pPr>
      <w:suppressAutoHyphens w:val="true"/>
      <w:spacing w:before="0" w:after="0"/>
    </w:pPr>
    <w:rPr>
      <w:rFonts w:ascii="Courier New" w:hAnsi="Courier New" w:eastAsia="Courier New" w:cs="Courier New"/>
      <w:sz w:val="20"/>
      <w:szCs w:val="20"/>
      <w:lang w:eastAsia="ar-SA"/>
    </w:rPr>
  </w:style>
  <w:style w:type="paragraph" w:styleId="NoSpacing">
    <w:name w:val="No Spacing"/>
    <w:uiPriority w:val="1"/>
    <w:qFormat/>
    <w:rsid w:val="00d37ead"/>
    <w:pPr>
      <w:widowControl/>
      <w:suppressAutoHyphens w:val="true"/>
      <w:bidi w:val="0"/>
      <w:jc w:val="left"/>
    </w:pPr>
    <w:rPr>
      <w:rFonts w:ascii="Calibri" w:hAnsi="Calibri" w:eastAsia="Calibri" w:cs="Calibri"/>
      <w:color w:val="00000A"/>
      <w:sz w:val="22"/>
      <w:szCs w:val="22"/>
      <w:lang w:val="fr-FR" w:eastAsia="ar-SA" w:bidi="ar-SA"/>
    </w:rPr>
  </w:style>
  <w:style w:type="paragraph" w:styleId="ListParagraph">
    <w:name w:val="List Paragraph"/>
    <w:basedOn w:val="Normal"/>
    <w:uiPriority w:val="34"/>
    <w:qFormat/>
    <w:rsid w:val="00342c9e"/>
    <w:pPr>
      <w:spacing w:before="0" w:after="200"/>
      <w:ind w:left="720" w:hanging="0"/>
      <w:contextualSpacing/>
    </w:pPr>
    <w:rPr/>
  </w:style>
  <w:style w:type="paragraph" w:styleId="IntenseQuote">
    <w:name w:val="Intense Quote"/>
    <w:basedOn w:val="Normal"/>
    <w:next w:val="Normal"/>
    <w:link w:val="CitationintenseCar"/>
    <w:uiPriority w:val="30"/>
    <w:qFormat/>
    <w:rsid w:val="004a3761"/>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NormalWeb">
    <w:name w:val="Normal (Web)"/>
    <w:basedOn w:val="Normal"/>
    <w:uiPriority w:val="99"/>
    <w:unhideWhenUsed/>
    <w:qFormat/>
    <w:rsid w:val="000a0867"/>
    <w:pPr>
      <w:spacing w:lineRule="auto" w:line="240" w:beforeAutospacing="1" w:afterAutospacing="1"/>
    </w:pPr>
    <w:rPr>
      <w:rFonts w:ascii="Times New Roman" w:hAnsi="Times New Roman" w:eastAsia="Times New Roman"/>
      <w:sz w:val="24"/>
      <w:szCs w:val="24"/>
      <w:lang w:eastAsia="fr-FR"/>
    </w:rPr>
  </w:style>
  <w:style w:type="paragraph" w:styleId="Footnotetext">
    <w:name w:val="footnote text"/>
    <w:basedOn w:val="Normal"/>
    <w:link w:val="NotedebasdepageCar"/>
    <w:uiPriority w:val="99"/>
    <w:semiHidden/>
    <w:unhideWhenUsed/>
    <w:qFormat/>
    <w:rsid w:val="00d5531a"/>
    <w:pPr>
      <w:spacing w:lineRule="auto" w:line="240" w:before="0" w:after="0"/>
    </w:pPr>
    <w:rPr>
      <w:rFonts w:ascii="Calibri" w:hAnsi="Calibri" w:eastAsia="Calibri" w:cs="" w:asciiTheme="minorHAnsi" w:cstheme="minorBidi" w:eastAsiaTheme="minorHAnsi" w:hAnsiTheme="minorHAnsi"/>
      <w:sz w:val="20"/>
      <w:szCs w:val="20"/>
    </w:rPr>
  </w:style>
  <w:style w:type="paragraph" w:styleId="Default" w:customStyle="1">
    <w:name w:val="Default"/>
    <w:qFormat/>
    <w:rsid w:val="007d384a"/>
    <w:pPr>
      <w:widowControl/>
      <w:bidi w:val="0"/>
      <w:jc w:val="left"/>
    </w:pPr>
    <w:rPr>
      <w:rFonts w:ascii="Calibri" w:hAnsi="Calibri" w:eastAsia="Calibri" w:cs="Calibri"/>
      <w:color w:val="000000"/>
      <w:sz w:val="24"/>
      <w:szCs w:val="24"/>
      <w:lang w:val="fr-FR" w:eastAsia="fr-FR" w:bidi="ar-SA"/>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f840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nptes@crous-caen.fr" TargetMode="External"/><Relationship Id="rId2" Type="http://schemas.openxmlformats.org/officeDocument/2006/relationships/hyperlink" Target="mailto:snptes@crous-caen.fr" TargetMode="External"/><Relationship Id="rId3"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53E9-C6C2-4302-AB67-22257ED5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LibreOffice/5.3.6.1$Windows_X86_64 LibreOffice_project/686f202eff87ef707079aeb7f485847613344eb7</Application>
  <Pages>1</Pages>
  <Words>243</Words>
  <Characters>1306</Characters>
  <CharactersWithSpaces>1540</CharactersWithSpaces>
  <Paragraphs>16</Paragraphs>
  <Company>snptes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2017-10-13T14:43:00Z</dcterms:created>
  <dc:creator>Alain</dc:creator>
  <dc:description/>
  <dc:language>fr-FR</dc:language>
  <cp:lastModifiedBy/>
  <dcterms:modified xsi:type="dcterms:W3CDTF">2017-10-13T17:23:12Z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snptes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